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6" w:rsidRDefault="00C333D1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D1">
        <w:rPr>
          <w:rFonts w:ascii="Times New Roman" w:hAnsi="Times New Roman" w:cs="Times New Roman"/>
          <w:b/>
          <w:sz w:val="28"/>
          <w:szCs w:val="28"/>
        </w:rPr>
        <w:t>Совета народных депутатов МО «Город Адыгейск»</w:t>
      </w:r>
    </w:p>
    <w:p w:rsidR="00C333D1" w:rsidRPr="00C333D1" w:rsidRDefault="00C333D1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EA" w:rsidRDefault="002E781E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D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</w:t>
      </w:r>
      <w:r w:rsidR="002C1735" w:rsidRPr="00C333D1">
        <w:rPr>
          <w:rFonts w:ascii="Times New Roman" w:hAnsi="Times New Roman" w:cs="Times New Roman"/>
          <w:b/>
          <w:sz w:val="28"/>
          <w:szCs w:val="28"/>
        </w:rPr>
        <w:t xml:space="preserve">утатов </w:t>
      </w:r>
    </w:p>
    <w:p w:rsidR="001B6BEA" w:rsidRDefault="002C1735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D1">
        <w:rPr>
          <w:rFonts w:ascii="Times New Roman" w:hAnsi="Times New Roman" w:cs="Times New Roman"/>
          <w:b/>
          <w:sz w:val="28"/>
          <w:szCs w:val="28"/>
        </w:rPr>
        <w:t>МО «Город Адыгейск» от 29</w:t>
      </w:r>
      <w:r w:rsidR="002E781E" w:rsidRPr="00C333D1">
        <w:rPr>
          <w:rFonts w:ascii="Times New Roman" w:hAnsi="Times New Roman" w:cs="Times New Roman"/>
          <w:b/>
          <w:sz w:val="28"/>
          <w:szCs w:val="28"/>
        </w:rPr>
        <w:t xml:space="preserve"> апреля 2019 года №</w:t>
      </w:r>
      <w:r w:rsidR="00036026" w:rsidRPr="00C3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3D1">
        <w:rPr>
          <w:rFonts w:ascii="Times New Roman" w:hAnsi="Times New Roman" w:cs="Times New Roman"/>
          <w:b/>
          <w:sz w:val="28"/>
          <w:szCs w:val="28"/>
        </w:rPr>
        <w:t>46</w:t>
      </w:r>
      <w:r w:rsidR="002E781E" w:rsidRPr="00C33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372" w:rsidRDefault="002E781E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D1">
        <w:rPr>
          <w:rFonts w:ascii="Times New Roman" w:hAnsi="Times New Roman" w:cs="Times New Roman"/>
          <w:b/>
          <w:sz w:val="28"/>
          <w:szCs w:val="28"/>
        </w:rPr>
        <w:t>«</w:t>
      </w:r>
      <w:r w:rsidR="000315CB" w:rsidRPr="00C333D1">
        <w:rPr>
          <w:rFonts w:ascii="Times New Roman" w:hAnsi="Times New Roman" w:cs="Times New Roman"/>
          <w:b/>
          <w:sz w:val="28"/>
          <w:szCs w:val="28"/>
        </w:rPr>
        <w:t>О налог</w:t>
      </w:r>
      <w:r w:rsidR="002C1735" w:rsidRPr="00C333D1">
        <w:rPr>
          <w:rFonts w:ascii="Times New Roman" w:hAnsi="Times New Roman" w:cs="Times New Roman"/>
          <w:b/>
          <w:sz w:val="28"/>
          <w:szCs w:val="28"/>
        </w:rPr>
        <w:t>е на землю</w:t>
      </w:r>
      <w:r w:rsidR="000315CB" w:rsidRPr="00C333D1">
        <w:rPr>
          <w:rFonts w:ascii="Times New Roman" w:hAnsi="Times New Roman" w:cs="Times New Roman"/>
          <w:b/>
          <w:sz w:val="28"/>
          <w:szCs w:val="28"/>
        </w:rPr>
        <w:t>»</w:t>
      </w:r>
    </w:p>
    <w:p w:rsidR="004E0604" w:rsidRDefault="004E0604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04" w:rsidRDefault="004E0604" w:rsidP="004E060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4E0604" w:rsidRPr="00C333D1" w:rsidRDefault="004E0604" w:rsidP="004E060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«Город Адыгейск» 24.12.2019г. № 401</w:t>
      </w:r>
    </w:p>
    <w:p w:rsidR="002C6C4B" w:rsidRPr="00C333D1" w:rsidRDefault="002C6C4B" w:rsidP="00C333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CB" w:rsidRPr="004E0604" w:rsidRDefault="00096A2C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официальным опубликованием Федерального закона от 29.09.2019 года № 325 –ФЗ «О внесении изменений в части первую и вторую Налогового кодекса Российской Федерации, </w:t>
      </w:r>
      <w:r w:rsidR="00036026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«Город Адыгейск» </w:t>
      </w:r>
      <w:r w:rsidR="00036026" w:rsidRPr="004E06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5C54" w:rsidRDefault="00036026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народных деп</w:t>
      </w:r>
      <w:r w:rsidR="002C1735">
        <w:rPr>
          <w:rFonts w:ascii="Times New Roman" w:hAnsi="Times New Roman" w:cs="Times New Roman"/>
          <w:sz w:val="28"/>
          <w:szCs w:val="28"/>
        </w:rPr>
        <w:t>утатов МО «Город Адыгейск» от 29 апреля 2019 года № 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1735">
        <w:rPr>
          <w:rFonts w:ascii="Times New Roman" w:hAnsi="Times New Roman" w:cs="Times New Roman"/>
          <w:sz w:val="28"/>
          <w:szCs w:val="28"/>
        </w:rPr>
        <w:t>О налоге на землю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A2C">
        <w:rPr>
          <w:rFonts w:ascii="Times New Roman" w:hAnsi="Times New Roman" w:cs="Times New Roman"/>
          <w:sz w:val="28"/>
          <w:szCs w:val="28"/>
        </w:rPr>
        <w:t>:</w:t>
      </w:r>
      <w:r w:rsidR="002C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76" w:rsidRDefault="00096A2C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E1C">
        <w:rPr>
          <w:rFonts w:ascii="Times New Roman" w:hAnsi="Times New Roman" w:cs="Times New Roman"/>
          <w:sz w:val="28"/>
          <w:szCs w:val="28"/>
        </w:rPr>
        <w:t>подпункт 1.1.1 пункта</w:t>
      </w:r>
      <w:r w:rsidR="006F3563">
        <w:rPr>
          <w:rFonts w:ascii="Times New Roman" w:hAnsi="Times New Roman" w:cs="Times New Roman"/>
          <w:sz w:val="28"/>
          <w:szCs w:val="28"/>
        </w:rPr>
        <w:t xml:space="preserve"> 1.1 в части 1 изложить в следующей редакции</w:t>
      </w:r>
      <w:r w:rsidR="00D25F76">
        <w:rPr>
          <w:rFonts w:ascii="Times New Roman" w:hAnsi="Times New Roman" w:cs="Times New Roman"/>
          <w:sz w:val="28"/>
          <w:szCs w:val="28"/>
        </w:rPr>
        <w:t>:</w:t>
      </w:r>
      <w:r w:rsidR="006F3563">
        <w:rPr>
          <w:rFonts w:ascii="Times New Roman" w:hAnsi="Times New Roman" w:cs="Times New Roman"/>
          <w:sz w:val="28"/>
          <w:szCs w:val="28"/>
        </w:rPr>
        <w:t xml:space="preserve"> </w:t>
      </w:r>
      <w:r w:rsidR="00C27E1C">
        <w:rPr>
          <w:rFonts w:ascii="Times New Roman" w:hAnsi="Times New Roman" w:cs="Times New Roman"/>
          <w:sz w:val="28"/>
          <w:szCs w:val="28"/>
        </w:rPr>
        <w:t>«</w:t>
      </w:r>
      <w:r w:rsidR="006F3563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приходящийся на объект, не относящийся к жилищному фонду и к жилищным объектам инженерной инфраструктуры жилищно-коммунального комплекса) предоставленных или приобретенных для жилищного строительства </w:t>
      </w:r>
      <w:r w:rsidR="00C27E1C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D25F76">
        <w:rPr>
          <w:rFonts w:ascii="Times New Roman" w:hAnsi="Times New Roman" w:cs="Times New Roman"/>
          <w:sz w:val="28"/>
          <w:szCs w:val="28"/>
        </w:rPr>
        <w:t>;</w:t>
      </w:r>
    </w:p>
    <w:p w:rsidR="004C10E2" w:rsidRDefault="00D25F76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1.1.2 пункта 1.1 в части 1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</w:t>
      </w:r>
      <w:r w:rsidR="004C10E2">
        <w:rPr>
          <w:rFonts w:ascii="Times New Roman" w:hAnsi="Times New Roman" w:cs="Times New Roman"/>
          <w:sz w:val="28"/>
          <w:szCs w:val="28"/>
        </w:rPr>
        <w:t>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57FB" w:rsidRDefault="008357FB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изложить в следующей редакции: «Налогоплательщики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налогоплательщика на налоговую льготу.</w:t>
      </w:r>
    </w:p>
    <w:p w:rsidR="002C6C4B" w:rsidRDefault="00876AAC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8357FB">
        <w:rPr>
          <w:rFonts w:ascii="Times New Roman" w:hAnsi="Times New Roman" w:cs="Times New Roman"/>
          <w:sz w:val="28"/>
          <w:szCs w:val="28"/>
        </w:rPr>
        <w:t xml:space="preserve">ставление заявления о </w:t>
      </w:r>
      <w:r w:rsidR="00B959BF">
        <w:rPr>
          <w:rFonts w:ascii="Times New Roman" w:hAnsi="Times New Roman" w:cs="Times New Roman"/>
          <w:sz w:val="28"/>
          <w:szCs w:val="28"/>
        </w:rPr>
        <w:t>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</w:t>
      </w:r>
      <w:r w:rsidR="002C6C4B">
        <w:rPr>
          <w:rFonts w:ascii="Times New Roman" w:hAnsi="Times New Roman" w:cs="Times New Roman"/>
          <w:sz w:val="28"/>
          <w:szCs w:val="28"/>
        </w:rPr>
        <w:t xml:space="preserve">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8357FB" w:rsidRDefault="008357FB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налогоплательщик, относящийся к одной из категорий лиц, указанных в подпунктах 2 - 4, 7 - 10 пункта 5 статьи 391 НК РФ, и имеющий право на налоговую льготу, в том числе в виде налогового вычета, не предоставил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8357FB" w:rsidRDefault="008357FB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</w:p>
    <w:p w:rsidR="00096A2C" w:rsidRDefault="004C10E2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4 слово «февраля» заменить словом «марта».</w:t>
      </w:r>
      <w:r w:rsidR="00C2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D6" w:rsidRDefault="001C3E03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2C1735" w:rsidRDefault="001C3E03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76ED9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2C6C4B" w:rsidRDefault="002C6C4B" w:rsidP="00C33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6CE" w:rsidRDefault="004E0604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E0604" w:rsidTr="004E0604">
        <w:tc>
          <w:tcPr>
            <w:tcW w:w="4644" w:type="dxa"/>
          </w:tcPr>
          <w:p w:rsidR="004E0604" w:rsidRPr="004E0604" w:rsidRDefault="004E0604" w:rsidP="00AB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4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4E0604" w:rsidRPr="004E0604" w:rsidRDefault="004E0604" w:rsidP="00AB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«Город Адыгейск»</w:t>
            </w:r>
          </w:p>
          <w:p w:rsidR="004E0604" w:rsidRPr="004E0604" w:rsidRDefault="004E0604" w:rsidP="00AB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604" w:rsidRPr="004E0604" w:rsidRDefault="004E0604" w:rsidP="00AB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М.А.Тлехас</w:t>
            </w:r>
          </w:p>
        </w:tc>
        <w:tc>
          <w:tcPr>
            <w:tcW w:w="4644" w:type="dxa"/>
          </w:tcPr>
          <w:p w:rsidR="004E0604" w:rsidRPr="004E0604" w:rsidRDefault="004E0604" w:rsidP="00AB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Председатель Совета </w:t>
            </w:r>
            <w:r w:rsidRPr="004E060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</w:t>
            </w:r>
          </w:p>
          <w:p w:rsidR="004E0604" w:rsidRPr="004E0604" w:rsidRDefault="004E0604" w:rsidP="004E06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МО «Город Адыгейск»</w:t>
            </w:r>
          </w:p>
          <w:p w:rsidR="004E0604" w:rsidRPr="004E0604" w:rsidRDefault="004E0604" w:rsidP="004E06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604" w:rsidRPr="004E0604" w:rsidRDefault="004E0604" w:rsidP="004E06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4">
              <w:rPr>
                <w:rFonts w:ascii="Times New Roman" w:hAnsi="Times New Roman" w:cs="Times New Roman"/>
                <w:b/>
                <w:sz w:val="28"/>
                <w:szCs w:val="28"/>
              </w:rPr>
              <w:t>А.К.Ташу</w:t>
            </w:r>
          </w:p>
        </w:tc>
      </w:tr>
    </w:tbl>
    <w:p w:rsidR="004E0604" w:rsidRDefault="004E0604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604" w:rsidRPr="004E0604" w:rsidRDefault="004E0604" w:rsidP="004E0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04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4E0604" w:rsidRPr="004E0604" w:rsidRDefault="004E0604" w:rsidP="004E0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04">
        <w:rPr>
          <w:rFonts w:ascii="Times New Roman" w:hAnsi="Times New Roman" w:cs="Times New Roman"/>
          <w:b/>
          <w:sz w:val="24"/>
          <w:szCs w:val="24"/>
        </w:rPr>
        <w:t>24 декабря 2019 г.</w:t>
      </w:r>
    </w:p>
    <w:p w:rsidR="004E0604" w:rsidRPr="004E0604" w:rsidRDefault="004E0604" w:rsidP="004E0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04">
        <w:rPr>
          <w:rFonts w:ascii="Times New Roman" w:hAnsi="Times New Roman" w:cs="Times New Roman"/>
          <w:b/>
          <w:sz w:val="24"/>
          <w:szCs w:val="24"/>
        </w:rPr>
        <w:t>№ 70</w:t>
      </w:r>
    </w:p>
    <w:sectPr w:rsidR="004E0604" w:rsidRPr="004E0604" w:rsidSect="004E0604">
      <w:headerReference w:type="default" r:id="rId7"/>
      <w:pgSz w:w="11906" w:h="16838"/>
      <w:pgMar w:top="851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90" w:rsidRDefault="004F7E90" w:rsidP="004E0604">
      <w:pPr>
        <w:spacing w:after="0" w:line="240" w:lineRule="auto"/>
      </w:pPr>
      <w:r>
        <w:separator/>
      </w:r>
    </w:p>
  </w:endnote>
  <w:endnote w:type="continuationSeparator" w:id="0">
    <w:p w:rsidR="004F7E90" w:rsidRDefault="004F7E90" w:rsidP="004E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90" w:rsidRDefault="004F7E90" w:rsidP="004E0604">
      <w:pPr>
        <w:spacing w:after="0" w:line="240" w:lineRule="auto"/>
      </w:pPr>
      <w:r>
        <w:separator/>
      </w:r>
    </w:p>
  </w:footnote>
  <w:footnote w:type="continuationSeparator" w:id="0">
    <w:p w:rsidR="004F7E90" w:rsidRDefault="004F7E90" w:rsidP="004E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437495"/>
      <w:docPartObj>
        <w:docPartGallery w:val="Page Numbers (Top of Page)"/>
        <w:docPartUnique/>
      </w:docPartObj>
    </w:sdtPr>
    <w:sdtEndPr/>
    <w:sdtContent>
      <w:p w:rsidR="004E0604" w:rsidRDefault="004E0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47">
          <w:rPr>
            <w:noProof/>
          </w:rPr>
          <w:t>2</w:t>
        </w:r>
        <w:r>
          <w:fldChar w:fldCharType="end"/>
        </w:r>
      </w:p>
    </w:sdtContent>
  </w:sdt>
  <w:p w:rsidR="004E0604" w:rsidRDefault="004E06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036026"/>
    <w:rsid w:val="00091979"/>
    <w:rsid w:val="00096A2C"/>
    <w:rsid w:val="00122716"/>
    <w:rsid w:val="00160777"/>
    <w:rsid w:val="0016110C"/>
    <w:rsid w:val="00176ED9"/>
    <w:rsid w:val="001B6BEA"/>
    <w:rsid w:val="001C3079"/>
    <w:rsid w:val="001C3E03"/>
    <w:rsid w:val="001F1372"/>
    <w:rsid w:val="00222983"/>
    <w:rsid w:val="002C1735"/>
    <w:rsid w:val="002C6C4B"/>
    <w:rsid w:val="002E781E"/>
    <w:rsid w:val="00376C0F"/>
    <w:rsid w:val="003A64B7"/>
    <w:rsid w:val="003D110F"/>
    <w:rsid w:val="003D6DA1"/>
    <w:rsid w:val="00423B2E"/>
    <w:rsid w:val="00491EC4"/>
    <w:rsid w:val="004C10E2"/>
    <w:rsid w:val="004E0604"/>
    <w:rsid w:val="004F7E90"/>
    <w:rsid w:val="005358E0"/>
    <w:rsid w:val="00564919"/>
    <w:rsid w:val="00573759"/>
    <w:rsid w:val="005A3BF3"/>
    <w:rsid w:val="005D2B0D"/>
    <w:rsid w:val="0064222F"/>
    <w:rsid w:val="006A22D2"/>
    <w:rsid w:val="006E5C27"/>
    <w:rsid w:val="006F3563"/>
    <w:rsid w:val="00700F73"/>
    <w:rsid w:val="00712B00"/>
    <w:rsid w:val="00742636"/>
    <w:rsid w:val="008357FB"/>
    <w:rsid w:val="00864228"/>
    <w:rsid w:val="00876AAC"/>
    <w:rsid w:val="008871F1"/>
    <w:rsid w:val="008926CE"/>
    <w:rsid w:val="008F75BE"/>
    <w:rsid w:val="0090207D"/>
    <w:rsid w:val="009464B0"/>
    <w:rsid w:val="00950A74"/>
    <w:rsid w:val="009F4733"/>
    <w:rsid w:val="00A66B62"/>
    <w:rsid w:val="00AA6593"/>
    <w:rsid w:val="00AB252A"/>
    <w:rsid w:val="00AC3A2D"/>
    <w:rsid w:val="00AD2F48"/>
    <w:rsid w:val="00B17BEF"/>
    <w:rsid w:val="00B6132A"/>
    <w:rsid w:val="00B959BF"/>
    <w:rsid w:val="00BB1203"/>
    <w:rsid w:val="00BB5702"/>
    <w:rsid w:val="00BE3FD6"/>
    <w:rsid w:val="00C178C0"/>
    <w:rsid w:val="00C27E1C"/>
    <w:rsid w:val="00C333D1"/>
    <w:rsid w:val="00C52C2C"/>
    <w:rsid w:val="00D011DE"/>
    <w:rsid w:val="00D166C1"/>
    <w:rsid w:val="00D25F76"/>
    <w:rsid w:val="00D51375"/>
    <w:rsid w:val="00DD7C25"/>
    <w:rsid w:val="00DF3147"/>
    <w:rsid w:val="00DF5C54"/>
    <w:rsid w:val="00E011C2"/>
    <w:rsid w:val="00E6596D"/>
    <w:rsid w:val="00E95BB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33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E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04"/>
  </w:style>
  <w:style w:type="paragraph" w:styleId="a8">
    <w:name w:val="footer"/>
    <w:basedOn w:val="a"/>
    <w:link w:val="a9"/>
    <w:uiPriority w:val="99"/>
    <w:unhideWhenUsed/>
    <w:rsid w:val="004E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33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E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04"/>
  </w:style>
  <w:style w:type="paragraph" w:styleId="a8">
    <w:name w:val="footer"/>
    <w:basedOn w:val="a"/>
    <w:link w:val="a9"/>
    <w:uiPriority w:val="99"/>
    <w:unhideWhenUsed/>
    <w:rsid w:val="004E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zturkav</cp:lastModifiedBy>
  <cp:revision>2</cp:revision>
  <cp:lastPrinted>2019-04-11T11:45:00Z</cp:lastPrinted>
  <dcterms:created xsi:type="dcterms:W3CDTF">2020-01-09T13:06:00Z</dcterms:created>
  <dcterms:modified xsi:type="dcterms:W3CDTF">2020-01-09T13:06:00Z</dcterms:modified>
</cp:coreProperties>
</file>